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D77AD" w:rsidRPr="00823008">
        <w:trPr>
          <w:trHeight w:hRule="exact" w:val="1528"/>
        </w:trPr>
        <w:tc>
          <w:tcPr>
            <w:tcW w:w="143" w:type="dxa"/>
          </w:tcPr>
          <w:p w:rsidR="009D77AD" w:rsidRDefault="009D77AD"/>
        </w:tc>
        <w:tc>
          <w:tcPr>
            <w:tcW w:w="285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1419" w:type="dxa"/>
          </w:tcPr>
          <w:p w:rsidR="009D77AD" w:rsidRDefault="009D77AD"/>
        </w:tc>
        <w:tc>
          <w:tcPr>
            <w:tcW w:w="1419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both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</w:t>
            </w:r>
            <w:r w:rsidR="00823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</w:p>
        </w:tc>
      </w:tr>
      <w:tr w:rsidR="009D77AD" w:rsidRPr="00823008">
        <w:trPr>
          <w:trHeight w:hRule="exact" w:val="138"/>
        </w:trPr>
        <w:tc>
          <w:tcPr>
            <w:tcW w:w="143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77AD" w:rsidRPr="0082300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D77AD" w:rsidRPr="00823008">
        <w:trPr>
          <w:trHeight w:hRule="exact" w:val="211"/>
        </w:trPr>
        <w:tc>
          <w:tcPr>
            <w:tcW w:w="143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>
        <w:trPr>
          <w:trHeight w:hRule="exact" w:val="277"/>
        </w:trPr>
        <w:tc>
          <w:tcPr>
            <w:tcW w:w="143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77AD">
        <w:trPr>
          <w:trHeight w:hRule="exact" w:val="138"/>
        </w:trPr>
        <w:tc>
          <w:tcPr>
            <w:tcW w:w="143" w:type="dxa"/>
          </w:tcPr>
          <w:p w:rsidR="009D77AD" w:rsidRDefault="009D77AD"/>
        </w:tc>
        <w:tc>
          <w:tcPr>
            <w:tcW w:w="285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1419" w:type="dxa"/>
          </w:tcPr>
          <w:p w:rsidR="009D77AD" w:rsidRDefault="009D77AD"/>
        </w:tc>
        <w:tc>
          <w:tcPr>
            <w:tcW w:w="1419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426" w:type="dxa"/>
          </w:tcPr>
          <w:p w:rsidR="009D77AD" w:rsidRDefault="009D77AD"/>
        </w:tc>
        <w:tc>
          <w:tcPr>
            <w:tcW w:w="1277" w:type="dxa"/>
          </w:tcPr>
          <w:p w:rsidR="009D77AD" w:rsidRDefault="009D77AD"/>
        </w:tc>
        <w:tc>
          <w:tcPr>
            <w:tcW w:w="993" w:type="dxa"/>
          </w:tcPr>
          <w:p w:rsidR="009D77AD" w:rsidRDefault="009D77AD"/>
        </w:tc>
        <w:tc>
          <w:tcPr>
            <w:tcW w:w="2836" w:type="dxa"/>
          </w:tcPr>
          <w:p w:rsidR="009D77AD" w:rsidRDefault="009D77AD"/>
        </w:tc>
      </w:tr>
      <w:tr w:rsidR="009D77AD" w:rsidRPr="00823008">
        <w:trPr>
          <w:trHeight w:hRule="exact" w:val="277"/>
        </w:trPr>
        <w:tc>
          <w:tcPr>
            <w:tcW w:w="143" w:type="dxa"/>
          </w:tcPr>
          <w:p w:rsidR="009D77AD" w:rsidRDefault="009D77AD"/>
        </w:tc>
        <w:tc>
          <w:tcPr>
            <w:tcW w:w="285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1419" w:type="dxa"/>
          </w:tcPr>
          <w:p w:rsidR="009D77AD" w:rsidRDefault="009D77AD"/>
        </w:tc>
        <w:tc>
          <w:tcPr>
            <w:tcW w:w="1419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426" w:type="dxa"/>
          </w:tcPr>
          <w:p w:rsidR="009D77AD" w:rsidRDefault="009D77AD"/>
        </w:tc>
        <w:tc>
          <w:tcPr>
            <w:tcW w:w="1277" w:type="dxa"/>
          </w:tcPr>
          <w:p w:rsidR="009D77AD" w:rsidRDefault="009D77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D77AD" w:rsidRPr="00823008">
        <w:trPr>
          <w:trHeight w:hRule="exact" w:val="138"/>
        </w:trPr>
        <w:tc>
          <w:tcPr>
            <w:tcW w:w="143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>
        <w:trPr>
          <w:trHeight w:hRule="exact" w:val="277"/>
        </w:trPr>
        <w:tc>
          <w:tcPr>
            <w:tcW w:w="143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D77AD">
        <w:trPr>
          <w:trHeight w:hRule="exact" w:val="138"/>
        </w:trPr>
        <w:tc>
          <w:tcPr>
            <w:tcW w:w="143" w:type="dxa"/>
          </w:tcPr>
          <w:p w:rsidR="009D77AD" w:rsidRDefault="009D77AD"/>
        </w:tc>
        <w:tc>
          <w:tcPr>
            <w:tcW w:w="285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1419" w:type="dxa"/>
          </w:tcPr>
          <w:p w:rsidR="009D77AD" w:rsidRDefault="009D77AD"/>
        </w:tc>
        <w:tc>
          <w:tcPr>
            <w:tcW w:w="1419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426" w:type="dxa"/>
          </w:tcPr>
          <w:p w:rsidR="009D77AD" w:rsidRDefault="009D77AD"/>
        </w:tc>
        <w:tc>
          <w:tcPr>
            <w:tcW w:w="1277" w:type="dxa"/>
          </w:tcPr>
          <w:p w:rsidR="009D77AD" w:rsidRDefault="009D77AD"/>
        </w:tc>
        <w:tc>
          <w:tcPr>
            <w:tcW w:w="993" w:type="dxa"/>
          </w:tcPr>
          <w:p w:rsidR="009D77AD" w:rsidRDefault="009D77AD"/>
        </w:tc>
        <w:tc>
          <w:tcPr>
            <w:tcW w:w="2836" w:type="dxa"/>
          </w:tcPr>
          <w:p w:rsidR="009D77AD" w:rsidRDefault="009D77AD"/>
        </w:tc>
      </w:tr>
      <w:tr w:rsidR="009D77AD">
        <w:trPr>
          <w:trHeight w:hRule="exact" w:val="277"/>
        </w:trPr>
        <w:tc>
          <w:tcPr>
            <w:tcW w:w="143" w:type="dxa"/>
          </w:tcPr>
          <w:p w:rsidR="009D77AD" w:rsidRDefault="009D77AD"/>
        </w:tc>
        <w:tc>
          <w:tcPr>
            <w:tcW w:w="285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1419" w:type="dxa"/>
          </w:tcPr>
          <w:p w:rsidR="009D77AD" w:rsidRDefault="009D77AD"/>
        </w:tc>
        <w:tc>
          <w:tcPr>
            <w:tcW w:w="1419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426" w:type="dxa"/>
          </w:tcPr>
          <w:p w:rsidR="009D77AD" w:rsidRDefault="009D77AD"/>
        </w:tc>
        <w:tc>
          <w:tcPr>
            <w:tcW w:w="1277" w:type="dxa"/>
          </w:tcPr>
          <w:p w:rsidR="009D77AD" w:rsidRDefault="009D77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8230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6C03E2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9D77AD">
        <w:trPr>
          <w:trHeight w:hRule="exact" w:val="277"/>
        </w:trPr>
        <w:tc>
          <w:tcPr>
            <w:tcW w:w="143" w:type="dxa"/>
          </w:tcPr>
          <w:p w:rsidR="009D77AD" w:rsidRDefault="009D77AD"/>
        </w:tc>
        <w:tc>
          <w:tcPr>
            <w:tcW w:w="285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1419" w:type="dxa"/>
          </w:tcPr>
          <w:p w:rsidR="009D77AD" w:rsidRDefault="009D77AD"/>
        </w:tc>
        <w:tc>
          <w:tcPr>
            <w:tcW w:w="1419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426" w:type="dxa"/>
          </w:tcPr>
          <w:p w:rsidR="009D77AD" w:rsidRDefault="009D77AD"/>
        </w:tc>
        <w:tc>
          <w:tcPr>
            <w:tcW w:w="1277" w:type="dxa"/>
          </w:tcPr>
          <w:p w:rsidR="009D77AD" w:rsidRDefault="009D77AD"/>
        </w:tc>
        <w:tc>
          <w:tcPr>
            <w:tcW w:w="993" w:type="dxa"/>
          </w:tcPr>
          <w:p w:rsidR="009D77AD" w:rsidRDefault="009D77AD"/>
        </w:tc>
        <w:tc>
          <w:tcPr>
            <w:tcW w:w="2836" w:type="dxa"/>
          </w:tcPr>
          <w:p w:rsidR="009D77AD" w:rsidRDefault="009D77AD"/>
        </w:tc>
      </w:tr>
      <w:tr w:rsidR="009D77A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77AD">
        <w:trPr>
          <w:trHeight w:hRule="exact" w:val="1496"/>
        </w:trPr>
        <w:tc>
          <w:tcPr>
            <w:tcW w:w="143" w:type="dxa"/>
          </w:tcPr>
          <w:p w:rsidR="009D77AD" w:rsidRDefault="009D77AD"/>
        </w:tc>
        <w:tc>
          <w:tcPr>
            <w:tcW w:w="285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1419" w:type="dxa"/>
          </w:tcPr>
          <w:p w:rsidR="009D77AD" w:rsidRDefault="009D77A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Нормативно-правовое обеспечение в социальной работе</w:t>
            </w:r>
          </w:p>
          <w:p w:rsidR="009D77AD" w:rsidRDefault="006C03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К.М.01.ДВ.01.02</w:t>
            </w:r>
          </w:p>
        </w:tc>
        <w:tc>
          <w:tcPr>
            <w:tcW w:w="2836" w:type="dxa"/>
          </w:tcPr>
          <w:p w:rsidR="009D77AD" w:rsidRDefault="009D77AD"/>
        </w:tc>
      </w:tr>
      <w:tr w:rsidR="009D77A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77AD" w:rsidRPr="00823008">
        <w:trPr>
          <w:trHeight w:hRule="exact" w:val="1389"/>
        </w:trPr>
        <w:tc>
          <w:tcPr>
            <w:tcW w:w="143" w:type="dxa"/>
          </w:tcPr>
          <w:p w:rsidR="009D77AD" w:rsidRDefault="009D77AD"/>
        </w:tc>
        <w:tc>
          <w:tcPr>
            <w:tcW w:w="285" w:type="dxa"/>
          </w:tcPr>
          <w:p w:rsidR="009D77AD" w:rsidRDefault="009D77A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77AD" w:rsidRPr="00823008">
        <w:trPr>
          <w:trHeight w:hRule="exact" w:val="138"/>
        </w:trPr>
        <w:tc>
          <w:tcPr>
            <w:tcW w:w="143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 w:rsidRPr="0082300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9D77AD" w:rsidRPr="00823008">
        <w:trPr>
          <w:trHeight w:hRule="exact" w:val="416"/>
        </w:trPr>
        <w:tc>
          <w:tcPr>
            <w:tcW w:w="143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77AD" w:rsidRDefault="009D77AD"/>
        </w:tc>
        <w:tc>
          <w:tcPr>
            <w:tcW w:w="426" w:type="dxa"/>
          </w:tcPr>
          <w:p w:rsidR="009D77AD" w:rsidRDefault="009D77AD"/>
        </w:tc>
        <w:tc>
          <w:tcPr>
            <w:tcW w:w="1277" w:type="dxa"/>
          </w:tcPr>
          <w:p w:rsidR="009D77AD" w:rsidRDefault="009D77AD"/>
        </w:tc>
        <w:tc>
          <w:tcPr>
            <w:tcW w:w="993" w:type="dxa"/>
          </w:tcPr>
          <w:p w:rsidR="009D77AD" w:rsidRDefault="009D77AD"/>
        </w:tc>
        <w:tc>
          <w:tcPr>
            <w:tcW w:w="2836" w:type="dxa"/>
          </w:tcPr>
          <w:p w:rsidR="009D77AD" w:rsidRDefault="009D77AD"/>
        </w:tc>
      </w:tr>
      <w:tr w:rsidR="009D77AD">
        <w:trPr>
          <w:trHeight w:hRule="exact" w:val="155"/>
        </w:trPr>
        <w:tc>
          <w:tcPr>
            <w:tcW w:w="143" w:type="dxa"/>
          </w:tcPr>
          <w:p w:rsidR="009D77AD" w:rsidRDefault="009D77AD"/>
        </w:tc>
        <w:tc>
          <w:tcPr>
            <w:tcW w:w="285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1419" w:type="dxa"/>
          </w:tcPr>
          <w:p w:rsidR="009D77AD" w:rsidRDefault="009D77AD"/>
        </w:tc>
        <w:tc>
          <w:tcPr>
            <w:tcW w:w="1419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426" w:type="dxa"/>
          </w:tcPr>
          <w:p w:rsidR="009D77AD" w:rsidRDefault="009D77AD"/>
        </w:tc>
        <w:tc>
          <w:tcPr>
            <w:tcW w:w="1277" w:type="dxa"/>
          </w:tcPr>
          <w:p w:rsidR="009D77AD" w:rsidRDefault="009D77AD"/>
        </w:tc>
        <w:tc>
          <w:tcPr>
            <w:tcW w:w="993" w:type="dxa"/>
          </w:tcPr>
          <w:p w:rsidR="009D77AD" w:rsidRDefault="009D77AD"/>
        </w:tc>
        <w:tc>
          <w:tcPr>
            <w:tcW w:w="2836" w:type="dxa"/>
          </w:tcPr>
          <w:p w:rsidR="009D77AD" w:rsidRDefault="009D77AD"/>
        </w:tc>
      </w:tr>
      <w:tr w:rsidR="009D77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D77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D77A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77AD" w:rsidRDefault="009D77A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9D77AD"/>
        </w:tc>
      </w:tr>
      <w:tr w:rsidR="009D77AD" w:rsidRPr="008230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9D77AD" w:rsidRPr="0082300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 w:rsidRPr="00823008">
        <w:trPr>
          <w:trHeight w:hRule="exact" w:val="124"/>
        </w:trPr>
        <w:tc>
          <w:tcPr>
            <w:tcW w:w="143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D77AD">
        <w:trPr>
          <w:trHeight w:hRule="exact" w:val="26"/>
        </w:trPr>
        <w:tc>
          <w:tcPr>
            <w:tcW w:w="143" w:type="dxa"/>
          </w:tcPr>
          <w:p w:rsidR="009D77AD" w:rsidRDefault="009D77AD"/>
        </w:tc>
        <w:tc>
          <w:tcPr>
            <w:tcW w:w="285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1419" w:type="dxa"/>
          </w:tcPr>
          <w:p w:rsidR="009D77AD" w:rsidRDefault="009D77AD"/>
        </w:tc>
        <w:tc>
          <w:tcPr>
            <w:tcW w:w="1419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426" w:type="dxa"/>
          </w:tcPr>
          <w:p w:rsidR="009D77AD" w:rsidRDefault="009D77A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9D77AD"/>
        </w:tc>
      </w:tr>
      <w:tr w:rsidR="009D77AD">
        <w:trPr>
          <w:trHeight w:hRule="exact" w:val="1958"/>
        </w:trPr>
        <w:tc>
          <w:tcPr>
            <w:tcW w:w="143" w:type="dxa"/>
          </w:tcPr>
          <w:p w:rsidR="009D77AD" w:rsidRDefault="009D77AD"/>
        </w:tc>
        <w:tc>
          <w:tcPr>
            <w:tcW w:w="285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1419" w:type="dxa"/>
          </w:tcPr>
          <w:p w:rsidR="009D77AD" w:rsidRDefault="009D77AD"/>
        </w:tc>
        <w:tc>
          <w:tcPr>
            <w:tcW w:w="1419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426" w:type="dxa"/>
          </w:tcPr>
          <w:p w:rsidR="009D77AD" w:rsidRDefault="009D77AD"/>
        </w:tc>
        <w:tc>
          <w:tcPr>
            <w:tcW w:w="1277" w:type="dxa"/>
          </w:tcPr>
          <w:p w:rsidR="009D77AD" w:rsidRDefault="009D77AD"/>
        </w:tc>
        <w:tc>
          <w:tcPr>
            <w:tcW w:w="993" w:type="dxa"/>
          </w:tcPr>
          <w:p w:rsidR="009D77AD" w:rsidRDefault="009D77AD"/>
        </w:tc>
        <w:tc>
          <w:tcPr>
            <w:tcW w:w="2836" w:type="dxa"/>
          </w:tcPr>
          <w:p w:rsidR="009D77AD" w:rsidRDefault="009D77AD"/>
        </w:tc>
      </w:tr>
      <w:tr w:rsidR="009D77AD">
        <w:trPr>
          <w:trHeight w:hRule="exact" w:val="277"/>
        </w:trPr>
        <w:tc>
          <w:tcPr>
            <w:tcW w:w="143" w:type="dxa"/>
          </w:tcPr>
          <w:p w:rsidR="009D77AD" w:rsidRDefault="009D77A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77AD">
        <w:trPr>
          <w:trHeight w:hRule="exact" w:val="138"/>
        </w:trPr>
        <w:tc>
          <w:tcPr>
            <w:tcW w:w="143" w:type="dxa"/>
          </w:tcPr>
          <w:p w:rsidR="009D77AD" w:rsidRDefault="009D77A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9D77AD"/>
        </w:tc>
      </w:tr>
      <w:tr w:rsidR="009D77AD">
        <w:trPr>
          <w:trHeight w:hRule="exact" w:val="1666"/>
        </w:trPr>
        <w:tc>
          <w:tcPr>
            <w:tcW w:w="143" w:type="dxa"/>
          </w:tcPr>
          <w:p w:rsidR="009D77AD" w:rsidRDefault="009D77A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03E2" w:rsidRPr="006C03E2" w:rsidRDefault="006C03E2" w:rsidP="006C03E2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6C03E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</w:t>
            </w:r>
            <w:r w:rsidR="002475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020</w:t>
            </w:r>
            <w:r w:rsidRPr="006C03E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6C03E2" w:rsidRPr="006C03E2" w:rsidRDefault="006C03E2" w:rsidP="006C03E2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6C03E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6C03E2" w:rsidRDefault="006C03E2" w:rsidP="006C0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9D77AD" w:rsidRDefault="009D7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D77AD" w:rsidRDefault="006C03E2">
      <w:pPr>
        <w:rPr>
          <w:sz w:val="0"/>
          <w:szCs w:val="0"/>
        </w:rPr>
      </w:pPr>
      <w:r>
        <w:br w:type="page"/>
      </w:r>
    </w:p>
    <w:p w:rsidR="009D77AD" w:rsidRPr="006C03E2" w:rsidRDefault="009D77A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7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D77AD">
        <w:trPr>
          <w:trHeight w:hRule="exact" w:val="555"/>
        </w:trPr>
        <w:tc>
          <w:tcPr>
            <w:tcW w:w="9640" w:type="dxa"/>
          </w:tcPr>
          <w:p w:rsidR="009D77AD" w:rsidRDefault="009D77AD"/>
        </w:tc>
      </w:tr>
      <w:tr w:rsidR="009D77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B6CDF" w:rsidRDefault="00CB6CDF">
      <w:pPr>
        <w:rPr>
          <w:lang w:val="ru-RU"/>
        </w:rPr>
      </w:pPr>
    </w:p>
    <w:p w:rsidR="009D77AD" w:rsidRDefault="006C03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7AD" w:rsidRPr="008230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77AD" w:rsidRPr="0082300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03E2" w:rsidRPr="006C03E2" w:rsidRDefault="006C03E2" w:rsidP="006C03E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0" w:name="_Hlk73103641"/>
            <w:r w:rsidRPr="006C0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0"/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</w:t>
            </w:r>
            <w:bookmarkStart w:id="1" w:name="_Hlk73103655"/>
            <w:r w:rsidRPr="006C0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учебный год, утвержденным приказом ректора от </w:t>
            </w:r>
            <w:r w:rsidR="00823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bookmarkEnd w:id="1"/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правовое обеспечение в социальной работе»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D77AD" w:rsidRPr="006C03E2" w:rsidRDefault="006C03E2">
      <w:pPr>
        <w:rPr>
          <w:sz w:val="0"/>
          <w:szCs w:val="0"/>
          <w:lang w:val="ru-RU"/>
        </w:rPr>
      </w:pPr>
      <w:r w:rsidRPr="006C0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7AD" w:rsidRPr="008230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D77AD" w:rsidRPr="00823008">
        <w:trPr>
          <w:trHeight w:hRule="exact" w:val="138"/>
        </w:trPr>
        <w:tc>
          <w:tcPr>
            <w:tcW w:w="964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 w:rsidRPr="0082300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К.М.01.ДВ.01.02 «Нормативно-правовое обеспечение в социальной работе».</w:t>
            </w:r>
          </w:p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77AD" w:rsidRPr="00823008">
        <w:trPr>
          <w:trHeight w:hRule="exact" w:val="138"/>
        </w:trPr>
        <w:tc>
          <w:tcPr>
            <w:tcW w:w="964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 w:rsidRPr="0082300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«Нормативно-правовое обеспечение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77AD" w:rsidRPr="0082300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9D7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9D7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77AD" w:rsidRPr="008230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9D77AD" w:rsidRPr="008230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9D77AD" w:rsidRPr="008230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9D77AD" w:rsidRPr="00823008">
        <w:trPr>
          <w:trHeight w:hRule="exact" w:val="277"/>
        </w:trPr>
        <w:tc>
          <w:tcPr>
            <w:tcW w:w="964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 w:rsidRPr="008230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D7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9D7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77AD" w:rsidRPr="008230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9D77AD" w:rsidRPr="008230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9D77AD" w:rsidRPr="008230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9D77AD" w:rsidRPr="00823008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</w:t>
            </w:r>
          </w:p>
        </w:tc>
      </w:tr>
    </w:tbl>
    <w:p w:rsidR="009D77AD" w:rsidRPr="006C03E2" w:rsidRDefault="006C03E2">
      <w:pPr>
        <w:rPr>
          <w:sz w:val="0"/>
          <w:szCs w:val="0"/>
          <w:lang w:val="ru-RU"/>
        </w:rPr>
      </w:pPr>
      <w:r w:rsidRPr="006C0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D77AD" w:rsidRPr="0082300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взаимосвязанных задач, обеспечивающих ее достижение</w:t>
            </w:r>
          </w:p>
        </w:tc>
      </w:tr>
      <w:tr w:rsidR="009D77AD" w:rsidRPr="0082300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9D77AD" w:rsidRPr="00823008">
        <w:trPr>
          <w:trHeight w:hRule="exact" w:val="416"/>
        </w:trPr>
        <w:tc>
          <w:tcPr>
            <w:tcW w:w="397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 w:rsidRPr="0082300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77AD" w:rsidRPr="0082300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9D7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К.М.01.ДВ.01.02 «Нормативно-правовое обеспечение в социальной работе» относится к обязательной части, является дисциплиной Блока Б1. </w:t>
            </w:r>
            <w:r w:rsidRPr="00247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9D77AD" w:rsidRPr="00823008">
        <w:trPr>
          <w:trHeight w:hRule="exact" w:val="138"/>
        </w:trPr>
        <w:tc>
          <w:tcPr>
            <w:tcW w:w="397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 w:rsidRPr="0082300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77A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7AD" w:rsidRDefault="009D77AD"/>
        </w:tc>
      </w:tr>
      <w:tr w:rsidR="009D77AD" w:rsidRPr="008230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>
        <w:trPr>
          <w:trHeight w:hRule="exact" w:val="726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Модуль 2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Модуль 3 "Социально-бытовые и социально-правовые аспекты в видах социальных услуг"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социальной работе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Модуль 1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Социальная защита и социальное обслуживание населения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Социальная политика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  <w:p w:rsidR="009D77AD" w:rsidRDefault="006C03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9D77AD" w:rsidRDefault="006C03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Модуль 2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Модуль 4 "Психолого-педагогический и коммуникативный аспекты в видах социальных услуг"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Методика исследований и квалитология в социальной работе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Основы консультирования в социальной работе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Основы социальной медицины и доврачебная помощь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Прогнозирование, проектирование и моделирование в социальной работе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Семьеведение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многодетной семьей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семьей, воспитывающей ребенка с  ограниченными возможностями здоровья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Технология социального мониторинга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социальной работы</w:t>
            </w:r>
          </w:p>
          <w:p w:rsidR="009D77AD" w:rsidRPr="006C03E2" w:rsidRDefault="006C03E2">
            <w:pPr>
              <w:spacing w:after="0" w:line="240" w:lineRule="auto"/>
              <w:jc w:val="center"/>
              <w:rPr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9D77AD" w:rsidRDefault="006C03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9D77AD">
        <w:trPr>
          <w:trHeight w:hRule="exact" w:val="138"/>
        </w:trPr>
        <w:tc>
          <w:tcPr>
            <w:tcW w:w="3970" w:type="dxa"/>
          </w:tcPr>
          <w:p w:rsidR="009D77AD" w:rsidRDefault="009D77AD"/>
        </w:tc>
        <w:tc>
          <w:tcPr>
            <w:tcW w:w="3828" w:type="dxa"/>
          </w:tcPr>
          <w:p w:rsidR="009D77AD" w:rsidRDefault="009D77AD"/>
        </w:tc>
        <w:tc>
          <w:tcPr>
            <w:tcW w:w="852" w:type="dxa"/>
          </w:tcPr>
          <w:p w:rsidR="009D77AD" w:rsidRDefault="009D77AD"/>
        </w:tc>
        <w:tc>
          <w:tcPr>
            <w:tcW w:w="993" w:type="dxa"/>
          </w:tcPr>
          <w:p w:rsidR="009D77AD" w:rsidRDefault="009D77AD"/>
        </w:tc>
      </w:tr>
      <w:tr w:rsidR="009D77AD" w:rsidRPr="0082300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77A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77AD">
        <w:trPr>
          <w:trHeight w:hRule="exact" w:val="138"/>
        </w:trPr>
        <w:tc>
          <w:tcPr>
            <w:tcW w:w="3970" w:type="dxa"/>
          </w:tcPr>
          <w:p w:rsidR="009D77AD" w:rsidRDefault="009D77AD"/>
        </w:tc>
        <w:tc>
          <w:tcPr>
            <w:tcW w:w="3828" w:type="dxa"/>
          </w:tcPr>
          <w:p w:rsidR="009D77AD" w:rsidRDefault="009D77AD"/>
        </w:tc>
        <w:tc>
          <w:tcPr>
            <w:tcW w:w="852" w:type="dxa"/>
          </w:tcPr>
          <w:p w:rsidR="009D77AD" w:rsidRDefault="009D77AD"/>
        </w:tc>
        <w:tc>
          <w:tcPr>
            <w:tcW w:w="993" w:type="dxa"/>
          </w:tcPr>
          <w:p w:rsidR="009D77AD" w:rsidRDefault="009D77AD"/>
        </w:tc>
      </w:tr>
      <w:tr w:rsidR="009D77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77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7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7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D77AD" w:rsidRDefault="006C03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D77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7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D77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7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D77AD">
        <w:trPr>
          <w:trHeight w:hRule="exact" w:val="138"/>
        </w:trPr>
        <w:tc>
          <w:tcPr>
            <w:tcW w:w="5671" w:type="dxa"/>
          </w:tcPr>
          <w:p w:rsidR="009D77AD" w:rsidRDefault="009D77AD"/>
        </w:tc>
        <w:tc>
          <w:tcPr>
            <w:tcW w:w="1702" w:type="dxa"/>
          </w:tcPr>
          <w:p w:rsidR="009D77AD" w:rsidRDefault="009D77AD"/>
        </w:tc>
        <w:tc>
          <w:tcPr>
            <w:tcW w:w="426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1135" w:type="dxa"/>
          </w:tcPr>
          <w:p w:rsidR="009D77AD" w:rsidRDefault="009D77AD"/>
        </w:tc>
      </w:tr>
      <w:tr w:rsidR="009D77A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9D7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77AD" w:rsidRPr="006C03E2" w:rsidRDefault="009D7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77AD">
        <w:trPr>
          <w:trHeight w:hRule="exact" w:val="416"/>
        </w:trPr>
        <w:tc>
          <w:tcPr>
            <w:tcW w:w="5671" w:type="dxa"/>
          </w:tcPr>
          <w:p w:rsidR="009D77AD" w:rsidRDefault="009D77AD"/>
        </w:tc>
        <w:tc>
          <w:tcPr>
            <w:tcW w:w="1702" w:type="dxa"/>
          </w:tcPr>
          <w:p w:rsidR="009D77AD" w:rsidRDefault="009D77AD"/>
        </w:tc>
        <w:tc>
          <w:tcPr>
            <w:tcW w:w="426" w:type="dxa"/>
          </w:tcPr>
          <w:p w:rsidR="009D77AD" w:rsidRDefault="009D77AD"/>
        </w:tc>
        <w:tc>
          <w:tcPr>
            <w:tcW w:w="710" w:type="dxa"/>
          </w:tcPr>
          <w:p w:rsidR="009D77AD" w:rsidRDefault="009D77AD"/>
        </w:tc>
        <w:tc>
          <w:tcPr>
            <w:tcW w:w="1135" w:type="dxa"/>
          </w:tcPr>
          <w:p w:rsidR="009D77AD" w:rsidRDefault="009D77AD"/>
        </w:tc>
      </w:tr>
      <w:tr w:rsidR="009D7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77AD" w:rsidRPr="008230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Законодательная, нормативно-правовая база социальной работы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Законодательная, нормативно-правовая база социальной работы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7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Законодательная, нормативно-правовая база социальной работы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D77AD" w:rsidRPr="008230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Социально-правовой статус социального работника Конституция РФ – фундаментальная правовая основа для организации и проведения социальной работы с населением.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Социально-правовой статус социального работника Конституция РФ – фундаментальная правовая основа для организации и проведения социальной работы с населением.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7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Социально-правовой статус социального работника Конституция РФ – фундаментальная правовая основа для организации и проведения социальной работы с населением.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принципы социальной политики.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7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Социально-правовой статус социального работника Конституция РФ – фундаментальная правовая основа для организации и проведения социальной работы с населением.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D7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принципы социальной политики.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D77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Социально-правовой статус социального работника Конституция РФ – фундаментальная правовая основа для организации и проведения социальной работы с населением.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9D77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9D77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7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9D77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9D77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D77AD" w:rsidRPr="00823008">
        <w:trPr>
          <w:trHeight w:hRule="exact" w:val="287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9D7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77AD" w:rsidRPr="006C03E2" w:rsidRDefault="006C0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9D77AD" w:rsidRPr="006C03E2" w:rsidRDefault="006C03E2">
      <w:pPr>
        <w:rPr>
          <w:sz w:val="0"/>
          <w:szCs w:val="0"/>
          <w:lang w:val="ru-RU"/>
        </w:rPr>
      </w:pPr>
      <w:r w:rsidRPr="006C0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7AD" w:rsidRPr="00823008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C0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77AD" w:rsidRPr="002475D5" w:rsidRDefault="006C0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475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9D77AD" w:rsidRPr="006C03E2" w:rsidRDefault="006C03E2">
      <w:pPr>
        <w:rPr>
          <w:sz w:val="0"/>
          <w:szCs w:val="0"/>
          <w:lang w:val="ru-RU"/>
        </w:rPr>
      </w:pPr>
      <w:r w:rsidRPr="006C0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9D7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77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77AD" w:rsidRPr="0082300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Законодательная, нормативно-правовая база социальной работы в России</w:t>
            </w:r>
          </w:p>
        </w:tc>
      </w:tr>
      <w:tr w:rsidR="009D77AD" w:rsidRPr="0082300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 w:rsidRPr="008230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Определяющие правовые документы законодательной базы, нормативно правовой базы в России в соответствии с субъектами их издания: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регламентирующие, рекомендательные документы мирового сообщества (учредительные акты, декларации, пакты, конвенции, рекомендации и резолюции ООН, ВОЗ, МОТ, ЮНИСЕФ и др.);</w:t>
            </w:r>
          </w:p>
        </w:tc>
      </w:tr>
      <w:tr w:rsidR="009D77AD" w:rsidRPr="008230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Социально-правовой статус социального работника Конституция РФ – фундаментальная правовая основа для организации и проведения социальной работы с населением.</w:t>
            </w:r>
          </w:p>
        </w:tc>
      </w:tr>
      <w:tr w:rsidR="009D77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Законодательная, нормативно-правовая база социальной работы в России: трудовой, гражданский, уголовный, административный, семейный кодексы и другие нормативно- правовые акты.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справочник должностей руководителей и служащих.</w:t>
            </w:r>
          </w:p>
        </w:tc>
      </w:tr>
      <w:tr w:rsidR="009D77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77AD">
        <w:trPr>
          <w:trHeight w:hRule="exact" w:val="14"/>
        </w:trPr>
        <w:tc>
          <w:tcPr>
            <w:tcW w:w="9640" w:type="dxa"/>
          </w:tcPr>
          <w:p w:rsidR="009D77AD" w:rsidRDefault="009D77AD"/>
        </w:tc>
      </w:tr>
      <w:tr w:rsidR="009D77AD" w:rsidRPr="008230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Социально-правовой статус социального работника Конституция РФ – фундаментальная правовая основа для организации и проведения социальной работы с населением.</w:t>
            </w:r>
          </w:p>
        </w:tc>
      </w:tr>
      <w:tr w:rsidR="009D77AD" w:rsidRPr="008230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терминами: Граница компетентности и социальной ответственности. Понятие компетенции. Долг. Принципы и нормы поведения социального работника. Супервизия как институт практической подготовки специалистов по социальной работе. Профессиональная компетентность в практике социальной работы. Профессионально- важные навыки и умения социального работника.</w:t>
            </w:r>
          </w:p>
        </w:tc>
      </w:tr>
      <w:tr w:rsidR="009D77AD" w:rsidRPr="00823008">
        <w:trPr>
          <w:trHeight w:hRule="exact" w:val="14"/>
        </w:trPr>
        <w:tc>
          <w:tcPr>
            <w:tcW w:w="964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 w:rsidRPr="008230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принципы социальной политики.</w:t>
            </w:r>
          </w:p>
        </w:tc>
      </w:tr>
      <w:tr w:rsidR="009D77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терминами: Субъекты, объекты социальной политики. Социальная политика и права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стандарты прав человека.</w:t>
            </w:r>
          </w:p>
        </w:tc>
      </w:tr>
      <w:tr w:rsidR="009D77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D77AD">
        <w:trPr>
          <w:trHeight w:hRule="exact" w:val="146"/>
        </w:trPr>
        <w:tc>
          <w:tcPr>
            <w:tcW w:w="9640" w:type="dxa"/>
          </w:tcPr>
          <w:p w:rsidR="009D77AD" w:rsidRDefault="009D77AD"/>
        </w:tc>
      </w:tr>
      <w:tr w:rsidR="009D77AD" w:rsidRPr="008230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Социально-правовой статус социального работника Конституция РФ – фундаментальная правовая основа для организации и проведения социальной работы с населением.</w:t>
            </w:r>
          </w:p>
        </w:tc>
      </w:tr>
      <w:tr w:rsidR="009D77AD" w:rsidRPr="00823008">
        <w:trPr>
          <w:trHeight w:hRule="exact" w:val="21"/>
        </w:trPr>
        <w:tc>
          <w:tcPr>
            <w:tcW w:w="964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 w:rsidRPr="008230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1.Характеристика профессии: специалист по социальной работе, социальный работник. 2.Нормативно-правовая база подготовки и переподготовки специалистов.        3.Основы развития профессиональной компетентности социального работника.</w:t>
            </w:r>
          </w:p>
        </w:tc>
      </w:tr>
    </w:tbl>
    <w:p w:rsidR="009D77AD" w:rsidRPr="006C03E2" w:rsidRDefault="006C03E2">
      <w:pPr>
        <w:rPr>
          <w:sz w:val="0"/>
          <w:szCs w:val="0"/>
          <w:lang w:val="ru-RU"/>
        </w:rPr>
      </w:pPr>
      <w:r w:rsidRPr="006C0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77AD" w:rsidRPr="008230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9D7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77AD" w:rsidRPr="0082300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правовое обеспечение в социальной работе» / Лобжанидзе Галина Ираклиевна. – Омск: Изд-во Ом</w:t>
            </w:r>
            <w:r w:rsidR="009355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77AD" w:rsidRPr="00823008">
        <w:trPr>
          <w:trHeight w:hRule="exact" w:val="138"/>
        </w:trPr>
        <w:tc>
          <w:tcPr>
            <w:tcW w:w="285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77AD" w:rsidRPr="0082300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работа: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Дорошенко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Тютченко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Кремнева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Фанина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Зверев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Осечкина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Таболова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Жундрикова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978-5-534-02693-1.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3E2">
              <w:rPr>
                <w:lang w:val="ru-RU"/>
              </w:rPr>
              <w:t xml:space="preserve"> </w:t>
            </w:r>
            <w:hyperlink r:id="rId4" w:history="1">
              <w:r w:rsidR="005251B4">
                <w:rPr>
                  <w:rStyle w:val="a3"/>
                  <w:lang w:val="ru-RU"/>
                </w:rPr>
                <w:t>https://www.biblio-online.ru/bcode/401801</w:t>
              </w:r>
            </w:hyperlink>
            <w:r w:rsidRPr="006C03E2">
              <w:rPr>
                <w:lang w:val="ru-RU"/>
              </w:rPr>
              <w:t xml:space="preserve"> </w:t>
            </w:r>
          </w:p>
        </w:tc>
      </w:tr>
      <w:tr w:rsidR="009D77AD" w:rsidRPr="0082300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978-5-534-09947-8.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3E2">
              <w:rPr>
                <w:lang w:val="ru-RU"/>
              </w:rPr>
              <w:t xml:space="preserve"> </w:t>
            </w:r>
            <w:hyperlink r:id="rId5" w:history="1">
              <w:r w:rsidR="005251B4">
                <w:rPr>
                  <w:rStyle w:val="a3"/>
                  <w:lang w:val="ru-RU"/>
                </w:rPr>
                <w:t>https://urait.ru/bcode/428999</w:t>
              </w:r>
            </w:hyperlink>
            <w:r w:rsidRPr="006C03E2">
              <w:rPr>
                <w:lang w:val="ru-RU"/>
              </w:rPr>
              <w:t xml:space="preserve"> </w:t>
            </w:r>
          </w:p>
        </w:tc>
      </w:tr>
      <w:tr w:rsidR="009D77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C0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978-5-534-06226-7.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251B4">
                <w:rPr>
                  <w:rStyle w:val="a3"/>
                </w:rPr>
                <w:t>https://urait.ru/bcode/411336</w:t>
              </w:r>
            </w:hyperlink>
            <w:r>
              <w:t xml:space="preserve"> </w:t>
            </w:r>
          </w:p>
        </w:tc>
      </w:tr>
      <w:tr w:rsidR="009D77AD">
        <w:trPr>
          <w:trHeight w:hRule="exact" w:val="277"/>
        </w:trPr>
        <w:tc>
          <w:tcPr>
            <w:tcW w:w="285" w:type="dxa"/>
          </w:tcPr>
          <w:p w:rsidR="009D77AD" w:rsidRDefault="009D77A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77AD" w:rsidRPr="0082300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978-5-534-02430-2.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3E2">
              <w:rPr>
                <w:lang w:val="ru-RU"/>
              </w:rPr>
              <w:t xml:space="preserve"> </w:t>
            </w:r>
            <w:hyperlink r:id="rId7" w:history="1">
              <w:r w:rsidR="005251B4">
                <w:rPr>
                  <w:rStyle w:val="a3"/>
                  <w:lang w:val="ru-RU"/>
                </w:rPr>
                <w:t>https://urait.ru/bcode/415062</w:t>
              </w:r>
            </w:hyperlink>
            <w:r w:rsidRPr="006C03E2">
              <w:rPr>
                <w:lang w:val="ru-RU"/>
              </w:rPr>
              <w:t xml:space="preserve"> </w:t>
            </w:r>
          </w:p>
        </w:tc>
      </w:tr>
      <w:tr w:rsidR="009D77AD" w:rsidRPr="0082300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 w:rsidRPr="0082300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978-5-9916-9422-3.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3E2">
              <w:rPr>
                <w:lang w:val="ru-RU"/>
              </w:rPr>
              <w:t xml:space="preserve"> </w:t>
            </w:r>
            <w:hyperlink r:id="rId8" w:history="1">
              <w:r w:rsidR="005251B4">
                <w:rPr>
                  <w:rStyle w:val="a3"/>
                  <w:lang w:val="ru-RU"/>
                </w:rPr>
                <w:t>https://urait.ru/bcode/396884</w:t>
              </w:r>
            </w:hyperlink>
            <w:r w:rsidRPr="006C03E2">
              <w:rPr>
                <w:lang w:val="ru-RU"/>
              </w:rPr>
              <w:t xml:space="preserve"> </w:t>
            </w:r>
          </w:p>
        </w:tc>
      </w:tr>
      <w:tr w:rsidR="009D77AD" w:rsidRPr="0082300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работа: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Дорошенко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Тютченко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Кремнева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Фанина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Зверев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Осечкина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Таболова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Жундрикова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978-5-9916-4918-6.</w:t>
            </w:r>
            <w:r w:rsidRPr="006C03E2">
              <w:rPr>
                <w:lang w:val="ru-RU"/>
              </w:rPr>
              <w:t xml:space="preserve">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3E2">
              <w:rPr>
                <w:lang w:val="ru-RU"/>
              </w:rPr>
              <w:t xml:space="preserve"> </w:t>
            </w:r>
            <w:hyperlink r:id="rId9" w:history="1">
              <w:r w:rsidR="005251B4">
                <w:rPr>
                  <w:rStyle w:val="a3"/>
                  <w:lang w:val="ru-RU"/>
                </w:rPr>
                <w:t>https://www.biblio-online.ru/bcode/384001</w:t>
              </w:r>
            </w:hyperlink>
            <w:r w:rsidRPr="006C03E2">
              <w:rPr>
                <w:lang w:val="ru-RU"/>
              </w:rPr>
              <w:t xml:space="preserve"> </w:t>
            </w:r>
          </w:p>
        </w:tc>
      </w:tr>
      <w:tr w:rsidR="009D77AD" w:rsidRPr="0082300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77AD" w:rsidRPr="00823008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25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25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25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25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25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54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545D5" w:rsidRPr="00935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54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545D5" w:rsidRPr="00935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54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25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25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9D77AD" w:rsidRPr="006C03E2" w:rsidRDefault="006C03E2">
      <w:pPr>
        <w:rPr>
          <w:sz w:val="0"/>
          <w:szCs w:val="0"/>
          <w:lang w:val="ru-RU"/>
        </w:rPr>
      </w:pPr>
      <w:r w:rsidRPr="006C0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7AD" w:rsidRPr="0082300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 w:rsidR="00525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25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247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525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7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525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25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77AD" w:rsidRPr="008230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D77AD" w:rsidRPr="00823008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9D77AD" w:rsidRPr="006C03E2" w:rsidRDefault="006C03E2">
      <w:pPr>
        <w:rPr>
          <w:sz w:val="0"/>
          <w:szCs w:val="0"/>
          <w:lang w:val="ru-RU"/>
        </w:rPr>
      </w:pPr>
      <w:r w:rsidRPr="006C0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7AD" w:rsidRPr="00823008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77AD" w:rsidRPr="008230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D77AD" w:rsidRPr="008230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D77AD" w:rsidRPr="006C03E2" w:rsidRDefault="009D7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D77AD" w:rsidRDefault="006C0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77AD" w:rsidRDefault="006C0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D77AD" w:rsidRPr="006C03E2" w:rsidRDefault="009D7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77AD" w:rsidRPr="008230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25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D77AD" w:rsidRPr="008230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25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D77AD" w:rsidRPr="008230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25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D7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5251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D77AD" w:rsidRPr="008230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D77AD" w:rsidRPr="008230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525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D77AD" w:rsidRPr="008230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525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D77AD" w:rsidRPr="008230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954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545D5" w:rsidRPr="00935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54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9545D5" w:rsidRPr="00935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54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D77AD" w:rsidRPr="008230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954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545D5" w:rsidRPr="00935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54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9545D5" w:rsidRPr="00935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54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D77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Default="006C0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D77AD" w:rsidRPr="00823008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9D77AD" w:rsidRPr="006C03E2" w:rsidRDefault="006C03E2">
      <w:pPr>
        <w:rPr>
          <w:sz w:val="0"/>
          <w:szCs w:val="0"/>
          <w:lang w:val="ru-RU"/>
        </w:rPr>
      </w:pPr>
      <w:r w:rsidRPr="006C0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7AD" w:rsidRPr="0082300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D77AD" w:rsidRPr="00823008">
        <w:trPr>
          <w:trHeight w:hRule="exact" w:val="277"/>
        </w:trPr>
        <w:tc>
          <w:tcPr>
            <w:tcW w:w="9640" w:type="dxa"/>
          </w:tcPr>
          <w:p w:rsidR="009D77AD" w:rsidRPr="006C03E2" w:rsidRDefault="009D77AD">
            <w:pPr>
              <w:rPr>
                <w:lang w:val="ru-RU"/>
              </w:rPr>
            </w:pPr>
          </w:p>
        </w:tc>
      </w:tr>
      <w:tr w:rsidR="009D77AD" w:rsidRPr="008230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77AD" w:rsidRPr="00823008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9D77AD" w:rsidRPr="006C03E2" w:rsidRDefault="006C03E2">
      <w:pPr>
        <w:rPr>
          <w:sz w:val="0"/>
          <w:szCs w:val="0"/>
          <w:lang w:val="ru-RU"/>
        </w:rPr>
      </w:pPr>
      <w:r w:rsidRPr="006C0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7AD" w:rsidRPr="0082300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954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545D5" w:rsidRPr="00935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54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9545D5" w:rsidRPr="00935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54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9545D5" w:rsidRPr="00935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54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D77AD" w:rsidRPr="006C03E2" w:rsidRDefault="006C0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0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D77AD" w:rsidRPr="006C03E2" w:rsidRDefault="009D77AD">
      <w:pPr>
        <w:rPr>
          <w:lang w:val="ru-RU"/>
        </w:rPr>
      </w:pPr>
    </w:p>
    <w:sectPr w:rsidR="009D77AD" w:rsidRPr="006C03E2" w:rsidSect="00D557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241E"/>
    <w:rsid w:val="001F0BC7"/>
    <w:rsid w:val="002475D5"/>
    <w:rsid w:val="005251B4"/>
    <w:rsid w:val="006C03E2"/>
    <w:rsid w:val="00823008"/>
    <w:rsid w:val="008D5F56"/>
    <w:rsid w:val="0090749C"/>
    <w:rsid w:val="00935534"/>
    <w:rsid w:val="009545D5"/>
    <w:rsid w:val="0098556D"/>
    <w:rsid w:val="009D77AD"/>
    <w:rsid w:val="00CB6CDF"/>
    <w:rsid w:val="00D31453"/>
    <w:rsid w:val="00D5579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B1CCFE-7C6F-4632-8DF5-BDBACAC0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5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5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1506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1336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899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01801" TargetMode="External"/><Relationship Id="rId9" Type="http://schemas.openxmlformats.org/officeDocument/2006/relationships/hyperlink" Target="https://www.biblio-online.ru/bcode/38400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396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5972</Words>
  <Characters>34044</Characters>
  <Application>Microsoft Office Word</Application>
  <DocSecurity>0</DocSecurity>
  <Lines>283</Lines>
  <Paragraphs>79</Paragraphs>
  <ScaleCrop>false</ScaleCrop>
  <Company/>
  <LinksUpToDate>false</LinksUpToDate>
  <CharactersWithSpaces>39937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2020-2021_ФГОС3++2020_Бак-ЗФО-СР(20)_plx_Нормативно-правовое обеспечение в социальной работе</dc:title>
  <dc:creator>FastReport.NET</dc:creator>
  <cp:lastModifiedBy>Mark Bernstorf</cp:lastModifiedBy>
  <cp:revision>10</cp:revision>
  <dcterms:created xsi:type="dcterms:W3CDTF">2021-07-19T05:33:00Z</dcterms:created>
  <dcterms:modified xsi:type="dcterms:W3CDTF">2022-11-12T16:10:00Z</dcterms:modified>
</cp:coreProperties>
</file>